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30" w:rsidRDefault="00E32B3B">
      <w:r>
        <w:rPr>
          <w:noProof/>
          <w:lang w:eastAsia="fr-FR"/>
        </w:rPr>
        <w:drawing>
          <wp:inline distT="0" distB="0" distL="0" distR="0">
            <wp:extent cx="5760720" cy="2954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e sp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3B" w:rsidRDefault="00E32B3B"/>
    <w:p w:rsidR="00E32B3B" w:rsidRPr="00E32B3B" w:rsidRDefault="00491B45" w:rsidP="00E32B3B">
      <w:pPr>
        <w:spacing w:after="0" w:line="240" w:lineRule="auto"/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PROGRAMME</w:t>
      </w:r>
    </w:p>
    <w:p w:rsidR="00E32B3B" w:rsidRPr="00E32B3B" w:rsidRDefault="00E32B3B" w:rsidP="00E32B3B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E32B3B">
        <w:rPr>
          <w:b/>
          <w:color w:val="1F497D" w:themeColor="text2"/>
          <w:sz w:val="28"/>
        </w:rPr>
        <w:t>COLLOQUE DU 14 MARS 2019</w:t>
      </w:r>
    </w:p>
    <w:p w:rsidR="00E32B3B" w:rsidRDefault="00E32B3B">
      <w:pPr>
        <w:rPr>
          <w:b/>
        </w:rPr>
      </w:pPr>
    </w:p>
    <w:p w:rsidR="00E32B3B" w:rsidRPr="00E32B3B" w:rsidRDefault="00E32B3B" w:rsidP="00E32B3B">
      <w:r w:rsidRPr="00E32B3B">
        <w:rPr>
          <w:b/>
        </w:rPr>
        <w:t xml:space="preserve">- 8h30 : accueil </w:t>
      </w:r>
      <w:r w:rsidRPr="00E32B3B">
        <w:t>du public et des intervenant.es</w:t>
      </w:r>
    </w:p>
    <w:p w:rsidR="00E32B3B" w:rsidRDefault="00E32B3B" w:rsidP="00E32B3B">
      <w:r w:rsidRPr="00E32B3B">
        <w:rPr>
          <w:b/>
        </w:rPr>
        <w:t xml:space="preserve">- 9h : ouverture </w:t>
      </w:r>
      <w:r w:rsidRPr="00E32B3B">
        <w:t>des débats</w:t>
      </w:r>
    </w:p>
    <w:p w:rsidR="006F39B2" w:rsidRPr="00E32B3B" w:rsidRDefault="006F39B2" w:rsidP="00E32B3B">
      <w:pPr>
        <w:rPr>
          <w:b/>
        </w:rPr>
      </w:pPr>
      <w:r>
        <w:t xml:space="preserve">Animation : </w:t>
      </w:r>
      <w:r w:rsidRPr="006F39B2">
        <w:rPr>
          <w:b/>
        </w:rPr>
        <w:t>Danielle MICHEL-CHICH</w:t>
      </w:r>
      <w:r>
        <w:t>, journaliste</w:t>
      </w:r>
    </w:p>
    <w:p w:rsidR="006A1F36" w:rsidRDefault="00E32B3B" w:rsidP="00E32B3B">
      <w:r w:rsidRPr="00E32B3B">
        <w:t>Prise</w:t>
      </w:r>
      <w:r w:rsidR="006A1F36">
        <w:t>s</w:t>
      </w:r>
      <w:r w:rsidRPr="00E32B3B">
        <w:t xml:space="preserve"> de parole</w:t>
      </w:r>
      <w:r w:rsidR="006A1F36">
        <w:t> :</w:t>
      </w:r>
    </w:p>
    <w:p w:rsidR="006A1F36" w:rsidRDefault="006A1F36" w:rsidP="00E32B3B">
      <w:r>
        <w:t xml:space="preserve">- </w:t>
      </w:r>
      <w:r w:rsidR="00E32B3B" w:rsidRPr="00E32B3B">
        <w:t>d’</w:t>
      </w:r>
      <w:proofErr w:type="spellStart"/>
      <w:r w:rsidR="00E32B3B" w:rsidRPr="00E32B3B">
        <w:t>un.e</w:t>
      </w:r>
      <w:proofErr w:type="spellEnd"/>
      <w:r w:rsidR="00E32B3B" w:rsidRPr="00E32B3B">
        <w:t xml:space="preserve"> </w:t>
      </w:r>
      <w:proofErr w:type="spellStart"/>
      <w:r w:rsidR="00E32B3B" w:rsidRPr="00E32B3B">
        <w:t>représentant.e</w:t>
      </w:r>
      <w:proofErr w:type="spellEnd"/>
      <w:r w:rsidR="00E32B3B" w:rsidRPr="00E32B3B">
        <w:t xml:space="preserve"> de la Mairie du 14ème arrondissement (</w:t>
      </w:r>
      <w:r w:rsidR="00E342CA">
        <w:t>nom à confirmer</w:t>
      </w:r>
      <w:r w:rsidR="00E32B3B" w:rsidRPr="00E32B3B">
        <w:t xml:space="preserve">), </w:t>
      </w:r>
    </w:p>
    <w:p w:rsidR="006A1F36" w:rsidRDefault="006A1F36" w:rsidP="00E32B3B">
      <w:r>
        <w:t xml:space="preserve">- </w:t>
      </w:r>
      <w:r w:rsidR="00E32B3B" w:rsidRPr="00E32B3B">
        <w:t>d’</w:t>
      </w:r>
      <w:r w:rsidR="00E32B3B" w:rsidRPr="00491B45">
        <w:rPr>
          <w:b/>
        </w:rPr>
        <w:t xml:space="preserve">Hélène </w:t>
      </w:r>
      <w:r w:rsidR="00491B45" w:rsidRPr="00491B45">
        <w:rPr>
          <w:b/>
        </w:rPr>
        <w:t>BIDARD</w:t>
      </w:r>
      <w:r w:rsidR="00E32B3B" w:rsidRPr="00E32B3B">
        <w:t xml:space="preserve">, adjointe à la Maire de Paris en charge de l’égalité femmes-hommes, de la lutte contre les discriminations et des droits humains </w:t>
      </w:r>
    </w:p>
    <w:p w:rsidR="008C097D" w:rsidRDefault="008C097D" w:rsidP="00E32B3B">
      <w:r>
        <w:t xml:space="preserve">- de </w:t>
      </w:r>
      <w:r w:rsidRPr="00491B45">
        <w:rPr>
          <w:b/>
        </w:rPr>
        <w:t xml:space="preserve">Nicolas </w:t>
      </w:r>
      <w:r w:rsidR="00491B45" w:rsidRPr="00491B45">
        <w:rPr>
          <w:b/>
        </w:rPr>
        <w:t>NORDMAN</w:t>
      </w:r>
      <w:r>
        <w:t>, adjoint à la Maire de Paris en charge des personnes handicapées et de l’accessibilité</w:t>
      </w:r>
    </w:p>
    <w:p w:rsidR="006A1F36" w:rsidRDefault="006A1F36" w:rsidP="00E32B3B">
      <w:r>
        <w:t xml:space="preserve">- </w:t>
      </w:r>
      <w:r w:rsidR="00E32B3B" w:rsidRPr="00E32B3B">
        <w:t xml:space="preserve">de Brigitte </w:t>
      </w:r>
      <w:r w:rsidR="00491B45" w:rsidRPr="00491B45">
        <w:rPr>
          <w:b/>
        </w:rPr>
        <w:t>BRICOUT</w:t>
      </w:r>
      <w:r w:rsidR="00E32B3B" w:rsidRPr="00E32B3B">
        <w:t xml:space="preserve">, présidente de FDFA et </w:t>
      </w:r>
    </w:p>
    <w:p w:rsidR="00E32B3B" w:rsidRPr="00E32B3B" w:rsidRDefault="006A1F36" w:rsidP="00E32B3B">
      <w:r>
        <w:t xml:space="preserve">- </w:t>
      </w:r>
      <w:r w:rsidR="00E32B3B" w:rsidRPr="00E32B3B">
        <w:t xml:space="preserve">de </w:t>
      </w:r>
      <w:r w:rsidR="00E32B3B" w:rsidRPr="00491B45">
        <w:rPr>
          <w:b/>
        </w:rPr>
        <w:t xml:space="preserve">Marie-Amélie </w:t>
      </w:r>
      <w:r w:rsidR="00491B45" w:rsidRPr="00491B45">
        <w:rPr>
          <w:b/>
        </w:rPr>
        <w:t>LE FUR</w:t>
      </w:r>
      <w:r w:rsidR="00E32B3B" w:rsidRPr="00E32B3B">
        <w:t>, marraine de la journée</w:t>
      </w:r>
    </w:p>
    <w:p w:rsidR="00E32B3B" w:rsidRPr="00E32B3B" w:rsidRDefault="00E32B3B" w:rsidP="00E32B3B">
      <w:r w:rsidRPr="00E32B3B">
        <w:t xml:space="preserve">Grand témoin : </w:t>
      </w:r>
      <w:r w:rsidRPr="00937BB8">
        <w:rPr>
          <w:b/>
        </w:rPr>
        <w:t xml:space="preserve">Chantal </w:t>
      </w:r>
      <w:r w:rsidR="00937BB8" w:rsidRPr="00937BB8">
        <w:rPr>
          <w:b/>
        </w:rPr>
        <w:t>RIALIN</w:t>
      </w:r>
      <w:r w:rsidRPr="00E32B3B">
        <w:t>, adhérente de FDFA, assistante sociale et aviatrice aveugle</w:t>
      </w:r>
    </w:p>
    <w:p w:rsidR="00E32B3B" w:rsidRPr="00E32B3B" w:rsidRDefault="00E32B3B" w:rsidP="00E32B3B">
      <w:r w:rsidRPr="00E32B3B">
        <w:rPr>
          <w:b/>
        </w:rPr>
        <w:t>10h</w:t>
      </w:r>
      <w:r>
        <w:t xml:space="preserve"> : </w:t>
      </w:r>
      <w:r w:rsidRPr="00937BB8">
        <w:rPr>
          <w:b/>
        </w:rPr>
        <w:t xml:space="preserve">Brigitte </w:t>
      </w:r>
      <w:r w:rsidR="00937BB8" w:rsidRPr="00937BB8">
        <w:rPr>
          <w:b/>
        </w:rPr>
        <w:t>BRICOUT</w:t>
      </w:r>
      <w:r>
        <w:t>, présidente de FDFA : « Pourquoi l’empowerment ? »</w:t>
      </w:r>
    </w:p>
    <w:p w:rsidR="00E32B3B" w:rsidRPr="00534FE2" w:rsidRDefault="00E32B3B" w:rsidP="00E32B3B">
      <w:r w:rsidRPr="00E32B3B">
        <w:rPr>
          <w:b/>
        </w:rPr>
        <w:t>10h</w:t>
      </w:r>
      <w:r>
        <w:rPr>
          <w:b/>
        </w:rPr>
        <w:t>15</w:t>
      </w:r>
      <w:r w:rsidRPr="00E32B3B">
        <w:rPr>
          <w:b/>
        </w:rPr>
        <w:t xml:space="preserve"> : Conférence d’ouverture</w:t>
      </w:r>
      <w:r>
        <w:rPr>
          <w:b/>
        </w:rPr>
        <w:t xml:space="preserve"> </w:t>
      </w:r>
      <w:r w:rsidRPr="00E32B3B">
        <w:t>« L’empowerment</w:t>
      </w:r>
      <w:r>
        <w:t xml:space="preserve"> : </w:t>
      </w:r>
      <w:r w:rsidR="00FA41A1">
        <w:t>quel</w:t>
      </w:r>
      <w:r>
        <w:t xml:space="preserve"> lien avec le handicap et les femmes ?</w:t>
      </w:r>
      <w:r w:rsidRPr="00E32B3B">
        <w:t> »</w:t>
      </w:r>
      <w:r w:rsidR="00E342CA">
        <w:t xml:space="preserve"> </w:t>
      </w:r>
      <w:r>
        <w:t xml:space="preserve">- </w:t>
      </w:r>
      <w:r w:rsidR="00534FE2" w:rsidRPr="00534FE2">
        <w:rPr>
          <w:b/>
        </w:rPr>
        <w:t>Aurélia GERIN</w:t>
      </w:r>
      <w:r w:rsidR="00534FE2">
        <w:t>, experte conseil, présidente de l’Association Française de Case Management</w:t>
      </w:r>
    </w:p>
    <w:p w:rsidR="00EE05CB" w:rsidRPr="00FA41A1" w:rsidRDefault="00EE05CB" w:rsidP="00EE05CB">
      <w:pPr>
        <w:rPr>
          <w:i/>
        </w:rPr>
      </w:pPr>
      <w:r w:rsidRPr="00FA41A1">
        <w:rPr>
          <w:i/>
        </w:rPr>
        <w:t>Echanges avec la salle</w:t>
      </w:r>
    </w:p>
    <w:p w:rsidR="00FA41A1" w:rsidRDefault="00E32B3B" w:rsidP="00E32B3B">
      <w:r w:rsidRPr="00E32B3B">
        <w:rPr>
          <w:b/>
        </w:rPr>
        <w:lastRenderedPageBreak/>
        <w:t xml:space="preserve">11h15 : Table ronde </w:t>
      </w:r>
      <w:r w:rsidRPr="00E32B3B">
        <w:t>avec des sportives en situatio</w:t>
      </w:r>
      <w:r w:rsidR="00723405">
        <w:t xml:space="preserve">n de handicap et des </w:t>
      </w:r>
      <w:proofErr w:type="spellStart"/>
      <w:r w:rsidR="00723405">
        <w:t>expert.e</w:t>
      </w:r>
      <w:r w:rsidR="00491B45">
        <w:t>.</w:t>
      </w:r>
      <w:r w:rsidR="00723405">
        <w:t>s</w:t>
      </w:r>
      <w:proofErr w:type="spellEnd"/>
      <w:r w:rsidR="00723405">
        <w:t> :</w:t>
      </w:r>
      <w:r>
        <w:rPr>
          <w:b/>
        </w:rPr>
        <w:t xml:space="preserve"> Marie-Amélie LE FUR</w:t>
      </w:r>
      <w:r w:rsidR="00EE05CB">
        <w:rPr>
          <w:b/>
        </w:rPr>
        <w:t xml:space="preserve">, </w:t>
      </w:r>
      <w:r w:rsidR="00EE05CB">
        <w:t>athlète paralympique</w:t>
      </w:r>
      <w:r w:rsidR="00937BB8">
        <w:t>,</w:t>
      </w:r>
      <w:r w:rsidR="005F3EC9">
        <w:t xml:space="preserve"> </w:t>
      </w:r>
    </w:p>
    <w:p w:rsidR="00FA41A1" w:rsidRDefault="005F3EC9" w:rsidP="00E32B3B">
      <w:r w:rsidRPr="005F3EC9">
        <w:rPr>
          <w:b/>
        </w:rPr>
        <w:t>Marie-Françoise POTEREAU</w:t>
      </w:r>
      <w:r>
        <w:t>, présidente de FEMIX’SPORTS</w:t>
      </w:r>
      <w:r w:rsidR="00FA41A1">
        <w:t xml:space="preserve"> « femmes et sports, vers une égalité des chances »</w:t>
      </w:r>
      <w:r w:rsidR="00723405">
        <w:t xml:space="preserve">, </w:t>
      </w:r>
    </w:p>
    <w:p w:rsidR="00FA41A1" w:rsidRDefault="00723405" w:rsidP="00E32B3B">
      <w:r w:rsidRPr="00723405">
        <w:rPr>
          <w:b/>
        </w:rPr>
        <w:t>Valentine DUQUESNE</w:t>
      </w:r>
      <w:r>
        <w:t>, responsable du suivi</w:t>
      </w:r>
      <w:r w:rsidR="006F39B2">
        <w:t xml:space="preserve"> socioprofessionnel des sportives et sportif</w:t>
      </w:r>
      <w:r>
        <w:t>s de haut niveau à la Fédération Handisport</w:t>
      </w:r>
      <w:r w:rsidR="00937BB8">
        <w:t xml:space="preserve"> </w:t>
      </w:r>
      <w:r w:rsidR="00FA41A1">
        <w:t>« le projet de vie des sportives de haut niveau paralympiques »</w:t>
      </w:r>
    </w:p>
    <w:p w:rsidR="00E32B3B" w:rsidRDefault="00937BB8" w:rsidP="00E32B3B">
      <w:proofErr w:type="gramStart"/>
      <w:r>
        <w:t>et</w:t>
      </w:r>
      <w:proofErr w:type="gramEnd"/>
      <w:r>
        <w:t xml:space="preserve"> </w:t>
      </w:r>
      <w:r w:rsidRPr="00937BB8">
        <w:rPr>
          <w:b/>
        </w:rPr>
        <w:t>Anaëlle LE BLEVEC</w:t>
      </w:r>
      <w:r w:rsidRPr="00937BB8">
        <w:t>,</w:t>
      </w:r>
      <w:r>
        <w:rPr>
          <w:b/>
        </w:rPr>
        <w:t xml:space="preserve"> </w:t>
      </w:r>
      <w:r>
        <w:t>médaille d’or d’</w:t>
      </w:r>
      <w:proofErr w:type="spellStart"/>
      <w:r>
        <w:t>handisurf</w:t>
      </w:r>
      <w:proofErr w:type="spellEnd"/>
      <w:r>
        <w:t xml:space="preserve"> </w:t>
      </w:r>
      <w:r w:rsidR="006F39B2">
        <w:t xml:space="preserve">2017 </w:t>
      </w:r>
      <w:r>
        <w:t xml:space="preserve">et pratiquante multisports </w:t>
      </w:r>
    </w:p>
    <w:p w:rsidR="00EE05CB" w:rsidRPr="00FA41A1" w:rsidRDefault="00EE05CB" w:rsidP="00EE05CB">
      <w:pPr>
        <w:rPr>
          <w:i/>
        </w:rPr>
      </w:pPr>
      <w:r w:rsidRPr="00FA41A1">
        <w:rPr>
          <w:i/>
        </w:rPr>
        <w:t>Echanges avec la salle</w:t>
      </w:r>
    </w:p>
    <w:p w:rsidR="00EE05CB" w:rsidRPr="00EE05CB" w:rsidRDefault="00E32B3B" w:rsidP="00EE05CB">
      <w:r w:rsidRPr="00E32B3B">
        <w:rPr>
          <w:b/>
        </w:rPr>
        <w:t>Pause repas</w:t>
      </w:r>
      <w:r>
        <w:rPr>
          <w:b/>
        </w:rPr>
        <w:t xml:space="preserve"> et village sportif</w:t>
      </w:r>
      <w:r w:rsidR="00EE05CB">
        <w:rPr>
          <w:b/>
        </w:rPr>
        <w:t>, handisport et sport adapté </w:t>
      </w:r>
      <w:r w:rsidR="00EE05CB" w:rsidRPr="00EE05CB">
        <w:t>(le public sera invité à échanger avec les sportives</w:t>
      </w:r>
      <w:r w:rsidR="00937BB8">
        <w:t>, associations et fédérations</w:t>
      </w:r>
      <w:r w:rsidR="00EE05CB" w:rsidRPr="00EE05CB">
        <w:t xml:space="preserve"> présentes)</w:t>
      </w:r>
      <w:r w:rsidR="00FA41A1">
        <w:t>.</w:t>
      </w:r>
    </w:p>
    <w:p w:rsidR="00E32B3B" w:rsidRPr="00E32B3B" w:rsidRDefault="00E32B3B" w:rsidP="00E32B3B">
      <w:r w:rsidRPr="00E32B3B">
        <w:rPr>
          <w:b/>
        </w:rPr>
        <w:t xml:space="preserve">14h : ouverture </w:t>
      </w:r>
      <w:r w:rsidRPr="00E32B3B">
        <w:t>de l’après-midi avec</w:t>
      </w:r>
      <w:r w:rsidRPr="00E32B3B">
        <w:rPr>
          <w:b/>
        </w:rPr>
        <w:t xml:space="preserve"> Blandine </w:t>
      </w:r>
      <w:r w:rsidR="00E342CA">
        <w:rPr>
          <w:b/>
        </w:rPr>
        <w:t>METAYER</w:t>
      </w:r>
      <w:r w:rsidRPr="00E32B3B">
        <w:rPr>
          <w:b/>
        </w:rPr>
        <w:t xml:space="preserve">, </w:t>
      </w:r>
      <w:r w:rsidRPr="00E32B3B">
        <w:t>actrice, autrice et marraine de l’association</w:t>
      </w:r>
      <w:r w:rsidR="00FA41A1">
        <w:t>.</w:t>
      </w:r>
    </w:p>
    <w:p w:rsidR="005F3EC9" w:rsidRDefault="00E32B3B" w:rsidP="00E32B3B">
      <w:r w:rsidRPr="00E32B3B">
        <w:rPr>
          <w:b/>
        </w:rPr>
        <w:t xml:space="preserve">14h15 : Conférence </w:t>
      </w:r>
      <w:r>
        <w:rPr>
          <w:b/>
        </w:rPr>
        <w:t xml:space="preserve">– </w:t>
      </w:r>
      <w:r w:rsidR="00E342CA">
        <w:rPr>
          <w:b/>
        </w:rPr>
        <w:t>« </w:t>
      </w:r>
      <w:r w:rsidR="00FA41A1">
        <w:t xml:space="preserve">Sport et santé. Les rapports entre la </w:t>
      </w:r>
      <w:proofErr w:type="spellStart"/>
      <w:r w:rsidR="00FA41A1">
        <w:t>pratiue</w:t>
      </w:r>
      <w:proofErr w:type="spellEnd"/>
      <w:r w:rsidR="00FA41A1">
        <w:t xml:space="preserve"> du sport  tous niveaux et santé à tous âges »</w:t>
      </w:r>
      <w:r w:rsidR="00E342CA">
        <w:t> »</w:t>
      </w:r>
      <w:r w:rsidR="005F3EC9">
        <w:t xml:space="preserve"> </w:t>
      </w:r>
      <w:r w:rsidR="005F3EC9" w:rsidRPr="005F3EC9">
        <w:rPr>
          <w:b/>
        </w:rPr>
        <w:t>Eric MONNIN</w:t>
      </w:r>
      <w:r w:rsidR="005F3EC9">
        <w:t>, sociologue des pratiques sportives</w:t>
      </w:r>
      <w:r w:rsidR="00FA41A1">
        <w:t>.</w:t>
      </w:r>
    </w:p>
    <w:p w:rsidR="00EE05CB" w:rsidRPr="00FA41A1" w:rsidRDefault="00EE05CB" w:rsidP="00E32B3B">
      <w:pPr>
        <w:rPr>
          <w:i/>
        </w:rPr>
      </w:pPr>
      <w:r w:rsidRPr="00FA41A1">
        <w:rPr>
          <w:i/>
        </w:rPr>
        <w:t>Echanges avec la salle</w:t>
      </w:r>
    </w:p>
    <w:p w:rsidR="00E32B3B" w:rsidRDefault="00E32B3B" w:rsidP="00E32B3B">
      <w:r w:rsidRPr="00E32B3B">
        <w:rPr>
          <w:b/>
        </w:rPr>
        <w:t>15h15 : Table ronde</w:t>
      </w:r>
      <w:r>
        <w:rPr>
          <w:b/>
        </w:rPr>
        <w:t xml:space="preserve"> avec des </w:t>
      </w:r>
      <w:r w:rsidR="005F3EC9">
        <w:rPr>
          <w:b/>
        </w:rPr>
        <w:t>femmes</w:t>
      </w:r>
      <w:r>
        <w:rPr>
          <w:b/>
        </w:rPr>
        <w:t xml:space="preserve"> en situation de handicap et des expert.es</w:t>
      </w:r>
      <w:r w:rsidR="00FA41A1">
        <w:rPr>
          <w:b/>
        </w:rPr>
        <w:t xml:space="preserve"> : </w:t>
      </w:r>
      <w:proofErr w:type="spellStart"/>
      <w:r>
        <w:rPr>
          <w:b/>
        </w:rPr>
        <w:t>Hayette</w:t>
      </w:r>
      <w:proofErr w:type="spellEnd"/>
      <w:r>
        <w:rPr>
          <w:b/>
        </w:rPr>
        <w:t xml:space="preserve"> DJENNANE, </w:t>
      </w:r>
      <w:r w:rsidRPr="00EE05CB">
        <w:t xml:space="preserve">championne </w:t>
      </w:r>
      <w:r w:rsidR="00EE05CB" w:rsidRPr="00EE05CB">
        <w:t>de France handisport de parachutisme</w:t>
      </w:r>
      <w:r w:rsidR="00F34933">
        <w:t xml:space="preserve">, </w:t>
      </w:r>
      <w:r w:rsidR="00F34933" w:rsidRPr="00F34933">
        <w:rPr>
          <w:b/>
        </w:rPr>
        <w:t>Nathalie DAGNET</w:t>
      </w:r>
      <w:r w:rsidR="00F34933">
        <w:t xml:space="preserve">, </w:t>
      </w:r>
      <w:r w:rsidR="00F34933" w:rsidRPr="00F34933">
        <w:t>Directrice</w:t>
      </w:r>
      <w:r w:rsidR="00F34933">
        <w:t xml:space="preserve"> et</w:t>
      </w:r>
      <w:r w:rsidR="00F34933" w:rsidRPr="00F34933">
        <w:t xml:space="preserve"> Fondatrice de LAPLA'JH</w:t>
      </w:r>
      <w:r w:rsidR="005F3EC9">
        <w:t xml:space="preserve">, </w:t>
      </w:r>
      <w:r w:rsidR="005F3EC9" w:rsidRPr="005F3EC9">
        <w:rPr>
          <w:b/>
        </w:rPr>
        <w:t>Aurélie FLAGES</w:t>
      </w:r>
      <w:r w:rsidR="005F3EC9">
        <w:t>, adhérente et témoin</w:t>
      </w:r>
      <w:r w:rsidR="00FA41A1">
        <w:t>.</w:t>
      </w:r>
      <w:r w:rsidR="00937BB8">
        <w:t xml:space="preserve"> </w:t>
      </w:r>
    </w:p>
    <w:p w:rsidR="00EE05CB" w:rsidRPr="00FA41A1" w:rsidRDefault="00EE05CB" w:rsidP="00EE05CB">
      <w:pPr>
        <w:rPr>
          <w:i/>
        </w:rPr>
      </w:pPr>
      <w:r w:rsidRPr="00FA41A1">
        <w:rPr>
          <w:i/>
        </w:rPr>
        <w:t>Echanges avec la salle</w:t>
      </w:r>
    </w:p>
    <w:p w:rsidR="00E32B3B" w:rsidRDefault="00E32B3B" w:rsidP="00E32B3B">
      <w:pPr>
        <w:rPr>
          <w:b/>
        </w:rPr>
      </w:pPr>
      <w:r w:rsidRPr="00E32B3B">
        <w:rPr>
          <w:b/>
        </w:rPr>
        <w:t>16h30 : Conférence de clôture</w:t>
      </w:r>
      <w:r w:rsidR="00C808BF">
        <w:rPr>
          <w:b/>
        </w:rPr>
        <w:t xml:space="preserve"> </w:t>
      </w:r>
      <w:r w:rsidR="00C808BF" w:rsidRPr="00C808BF">
        <w:t xml:space="preserve">avec </w:t>
      </w:r>
      <w:r w:rsidR="006F39B2">
        <w:rPr>
          <w:b/>
        </w:rPr>
        <w:t>Rémi RICHARD,</w:t>
      </w:r>
      <w:r w:rsidR="006F39B2">
        <w:t xml:space="preserve"> sociologue et maître de conférences</w:t>
      </w:r>
      <w:r w:rsidR="00DC02F6">
        <w:t>, laboratoire</w:t>
      </w:r>
      <w:r w:rsidR="006F39B2">
        <w:t xml:space="preserve"> SANTESIH</w:t>
      </w:r>
      <w:r w:rsidR="00DC02F6">
        <w:t xml:space="preserve">, </w:t>
      </w:r>
      <w:r w:rsidR="00DC02F6" w:rsidRPr="00DC02F6">
        <w:t>Université de Montpellier</w:t>
      </w:r>
      <w:r w:rsidRPr="00E32B3B">
        <w:rPr>
          <w:b/>
        </w:rPr>
        <w:t xml:space="preserve"> </w:t>
      </w:r>
      <w:r w:rsidR="00DC02F6" w:rsidRPr="00DC02F6">
        <w:t xml:space="preserve">« Genre et handicap : vers une pratique sportive plus inclusive » </w:t>
      </w:r>
      <w:r w:rsidRPr="00E32B3B">
        <w:rPr>
          <w:b/>
        </w:rPr>
        <w:t>et ressenti du grand témoin</w:t>
      </w:r>
      <w:r w:rsidR="00FA41A1">
        <w:rPr>
          <w:b/>
        </w:rPr>
        <w:t>.</w:t>
      </w:r>
    </w:p>
    <w:p w:rsidR="00C808BF" w:rsidRPr="00FA41A1" w:rsidRDefault="00C808BF" w:rsidP="00C808BF">
      <w:pPr>
        <w:rPr>
          <w:i/>
        </w:rPr>
      </w:pPr>
      <w:r w:rsidRPr="00FA41A1">
        <w:rPr>
          <w:i/>
        </w:rPr>
        <w:t>Echanges avec la salle</w:t>
      </w:r>
    </w:p>
    <w:p w:rsidR="00EE05CB" w:rsidRPr="00C808BF" w:rsidRDefault="00C808BF" w:rsidP="00E32B3B">
      <w:pPr>
        <w:rPr>
          <w:b/>
        </w:rPr>
      </w:pPr>
      <w:r w:rsidRPr="00C808BF">
        <w:rPr>
          <w:b/>
        </w:rPr>
        <w:t>18h : fin du colloque</w:t>
      </w:r>
    </w:p>
    <w:p w:rsidR="00EE05CB" w:rsidRPr="00EE05CB" w:rsidRDefault="00EE05CB" w:rsidP="00E32B3B"/>
    <w:p w:rsidR="00E32B3B" w:rsidRDefault="00E32B3B"/>
    <w:p w:rsidR="004B4F8B" w:rsidRDefault="004B4F8B"/>
    <w:p w:rsidR="004B4F8B" w:rsidRDefault="004B4F8B"/>
    <w:p w:rsidR="004B4F8B" w:rsidRDefault="004B4F8B"/>
    <w:sectPr w:rsidR="004B4F8B" w:rsidSect="00AF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2B3B"/>
    <w:rsid w:val="000374FB"/>
    <w:rsid w:val="002237A6"/>
    <w:rsid w:val="002C66D7"/>
    <w:rsid w:val="002E4BC3"/>
    <w:rsid w:val="00382A48"/>
    <w:rsid w:val="00471A30"/>
    <w:rsid w:val="00491B45"/>
    <w:rsid w:val="004B4F8B"/>
    <w:rsid w:val="00534FE2"/>
    <w:rsid w:val="005F3EC9"/>
    <w:rsid w:val="006652CF"/>
    <w:rsid w:val="006A1F36"/>
    <w:rsid w:val="006F39B2"/>
    <w:rsid w:val="00723405"/>
    <w:rsid w:val="008C097D"/>
    <w:rsid w:val="00937BB8"/>
    <w:rsid w:val="00AF12F6"/>
    <w:rsid w:val="00C808BF"/>
    <w:rsid w:val="00DC02F6"/>
    <w:rsid w:val="00E32B3B"/>
    <w:rsid w:val="00E342CA"/>
    <w:rsid w:val="00EC38C2"/>
    <w:rsid w:val="00EE05CB"/>
    <w:rsid w:val="00F34933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C3"/>
    <w:pPr>
      <w:spacing w:after="180" w:line="274" w:lineRule="auto"/>
      <w:jc w:val="both"/>
    </w:pPr>
    <w:rPr>
      <w:rFonts w:ascii="Tahoma" w:hAnsi="Tahom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C38C2"/>
    <w:pPr>
      <w:keepNext/>
      <w:keepLines/>
      <w:spacing w:before="120" w:after="0" w:line="240" w:lineRule="auto"/>
      <w:outlineLvl w:val="1"/>
    </w:pPr>
    <w:rPr>
      <w:rFonts w:ascii="Caviar Dreams" w:eastAsiaTheme="majorEastAsia" w:hAnsi="Caviar Dreams" w:cstheme="majorBidi"/>
      <w:b/>
      <w:bCs/>
      <w:i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38C2"/>
    <w:rPr>
      <w:rFonts w:ascii="Caviar Dreams" w:eastAsiaTheme="majorEastAsia" w:hAnsi="Caviar Dreams" w:cstheme="majorBidi"/>
      <w:b/>
      <w:bCs/>
      <w:i/>
      <w:color w:val="4F81BD" w:themeColor="accent1"/>
      <w:sz w:val="24"/>
      <w:szCs w:val="26"/>
    </w:rPr>
  </w:style>
  <w:style w:type="paragraph" w:styleId="Titre">
    <w:name w:val="Title"/>
    <w:aliases w:val="Titre Caviar Dreams"/>
    <w:basedOn w:val="Normal"/>
    <w:next w:val="Normal"/>
    <w:link w:val="TitreCar"/>
    <w:autoRedefine/>
    <w:uiPriority w:val="10"/>
    <w:qFormat/>
    <w:rsid w:val="000374F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viar Dreams" w:eastAsiaTheme="majorEastAsia" w:hAnsi="Caviar Dreams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aviar Dreams Car"/>
    <w:basedOn w:val="Policepardfaut"/>
    <w:link w:val="Titre"/>
    <w:uiPriority w:val="10"/>
    <w:rsid w:val="000374FB"/>
    <w:rPr>
      <w:rFonts w:ascii="Caviar Dreams" w:eastAsiaTheme="majorEastAsia" w:hAnsi="Caviar Dreams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3B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C3"/>
    <w:pPr>
      <w:spacing w:after="180" w:line="274" w:lineRule="auto"/>
      <w:jc w:val="both"/>
    </w:pPr>
    <w:rPr>
      <w:rFonts w:ascii="Tahoma" w:hAnsi="Tahom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C38C2"/>
    <w:pPr>
      <w:keepNext/>
      <w:keepLines/>
      <w:spacing w:before="120" w:after="0" w:line="240" w:lineRule="auto"/>
      <w:outlineLvl w:val="1"/>
    </w:pPr>
    <w:rPr>
      <w:rFonts w:ascii="Caviar Dreams" w:eastAsiaTheme="majorEastAsia" w:hAnsi="Caviar Dreams" w:cstheme="majorBidi"/>
      <w:b/>
      <w:bCs/>
      <w:i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38C2"/>
    <w:rPr>
      <w:rFonts w:ascii="Caviar Dreams" w:eastAsiaTheme="majorEastAsia" w:hAnsi="Caviar Dreams" w:cstheme="majorBidi"/>
      <w:b/>
      <w:bCs/>
      <w:i/>
      <w:color w:val="4F81BD" w:themeColor="accent1"/>
      <w:sz w:val="24"/>
      <w:szCs w:val="26"/>
    </w:rPr>
  </w:style>
  <w:style w:type="paragraph" w:styleId="Titre">
    <w:name w:val="Title"/>
    <w:aliases w:val="Titre Caviar Dreams"/>
    <w:basedOn w:val="Normal"/>
    <w:next w:val="Normal"/>
    <w:link w:val="TitreCar"/>
    <w:autoRedefine/>
    <w:uiPriority w:val="10"/>
    <w:qFormat/>
    <w:rsid w:val="000374F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viar Dreams" w:eastAsiaTheme="majorEastAsia" w:hAnsi="Caviar Dreams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aviar Dreams Car"/>
    <w:basedOn w:val="Policepardfaut"/>
    <w:link w:val="Titre"/>
    <w:uiPriority w:val="10"/>
    <w:rsid w:val="000374FB"/>
    <w:rPr>
      <w:rFonts w:ascii="Caviar Dreams" w:eastAsiaTheme="majorEastAsia" w:hAnsi="Caviar Dreams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3B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Assistante-Direction</dc:creator>
  <cp:lastModifiedBy>claire</cp:lastModifiedBy>
  <cp:revision>3</cp:revision>
  <cp:lastPrinted>2019-03-08T14:52:00Z</cp:lastPrinted>
  <dcterms:created xsi:type="dcterms:W3CDTF">2019-03-08T14:52:00Z</dcterms:created>
  <dcterms:modified xsi:type="dcterms:W3CDTF">2019-03-08T14:53:00Z</dcterms:modified>
</cp:coreProperties>
</file>