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94" w:rsidRPr="00C85794" w:rsidRDefault="00C85794" w:rsidP="00C85794">
      <w:pPr>
        <w:spacing w:after="0" w:line="240" w:lineRule="auto"/>
        <w:rPr>
          <w:rFonts w:ascii="Times New Roman" w:eastAsia="Times New Roman" w:hAnsi="Times New Roman" w:cs="Times New Roman"/>
          <w:sz w:val="24"/>
          <w:szCs w:val="24"/>
          <w:lang w:eastAsia="fr-FR"/>
        </w:rPr>
      </w:pPr>
      <w:r w:rsidRPr="00C85794">
        <w:rPr>
          <w:rFonts w:ascii="Verdana" w:eastAsia="Times New Roman" w:hAnsi="Verdana" w:cs="Times New Roman"/>
          <w:b/>
          <w:bCs/>
          <w:sz w:val="24"/>
          <w:szCs w:val="24"/>
          <w:lang w:eastAsia="fr-FR"/>
        </w:rPr>
        <w:t>LETTRE OUVERTE A MADAME LAURENCE ROSSIGNOL</w:t>
      </w:r>
      <w:r w:rsidRPr="00C85794">
        <w:rPr>
          <w:rFonts w:ascii="Verdana" w:eastAsia="Times New Roman" w:hAnsi="Verdana" w:cs="Times New Roman"/>
          <w:sz w:val="24"/>
          <w:szCs w:val="24"/>
          <w:lang w:eastAsia="fr-FR"/>
        </w:rPr>
        <w:t xml:space="preserve"> </w:t>
      </w:r>
    </w:p>
    <w:p w:rsidR="00C85794" w:rsidRPr="00C85794" w:rsidRDefault="00C85794" w:rsidP="00C85794">
      <w:pPr>
        <w:spacing w:before="100" w:beforeAutospacing="1" w:after="100" w:afterAutospacing="1" w:line="240" w:lineRule="auto"/>
        <w:jc w:val="center"/>
        <w:rPr>
          <w:rFonts w:ascii="Verdana" w:eastAsia="Times New Roman" w:hAnsi="Verdana" w:cs="Times New Roman"/>
          <w:sz w:val="24"/>
          <w:szCs w:val="24"/>
          <w:lang w:eastAsia="fr-FR"/>
        </w:rPr>
      </w:pPr>
      <w:r w:rsidRPr="00C85794">
        <w:rPr>
          <w:rFonts w:ascii="Verdana" w:eastAsia="Times New Roman" w:hAnsi="Verdana" w:cs="Times New Roman"/>
          <w:sz w:val="24"/>
          <w:szCs w:val="24"/>
          <w:lang w:eastAsia="fr-FR"/>
        </w:rPr>
        <w:t>Communiqué de presse de la CLEF</w:t>
      </w:r>
    </w:p>
    <w:p w:rsidR="00C85794" w:rsidRPr="00C85794" w:rsidRDefault="00C85794" w:rsidP="00C85794">
      <w:pPr>
        <w:spacing w:before="100" w:beforeAutospacing="1" w:after="100" w:afterAutospacing="1" w:line="240" w:lineRule="auto"/>
        <w:rPr>
          <w:rFonts w:ascii="Times New Roman" w:eastAsia="Times New Roman" w:hAnsi="Times New Roman" w:cs="Times New Roman"/>
          <w:sz w:val="24"/>
          <w:szCs w:val="24"/>
          <w:lang w:eastAsia="fr-FR"/>
        </w:rPr>
      </w:pPr>
      <w:r w:rsidRPr="00C85794">
        <w:rPr>
          <w:rFonts w:ascii="Verdana" w:eastAsia="Times New Roman" w:hAnsi="Verdana" w:cs="Times New Roman"/>
          <w:b/>
          <w:bCs/>
          <w:sz w:val="24"/>
          <w:szCs w:val="24"/>
          <w:lang w:eastAsia="fr-FR"/>
        </w:rPr>
        <w:t>Merci Madame la Ministre pour votre colère à propos de la mode islamique!</w:t>
      </w:r>
    </w:p>
    <w:p w:rsidR="00C85794" w:rsidRPr="00C85794" w:rsidRDefault="00C85794" w:rsidP="00C85794">
      <w:pPr>
        <w:spacing w:before="100" w:beforeAutospacing="1" w:after="100" w:afterAutospacing="1" w:line="240" w:lineRule="auto"/>
        <w:rPr>
          <w:rFonts w:ascii="Times New Roman" w:eastAsia="Times New Roman" w:hAnsi="Times New Roman" w:cs="Times New Roman"/>
          <w:sz w:val="24"/>
          <w:szCs w:val="24"/>
          <w:lang w:eastAsia="fr-FR"/>
        </w:rPr>
      </w:pPr>
      <w:r w:rsidRPr="00C85794">
        <w:rPr>
          <w:rFonts w:ascii="Verdana" w:eastAsia="Times New Roman" w:hAnsi="Verdana" w:cs="Times New Roman"/>
          <w:sz w:val="24"/>
          <w:szCs w:val="24"/>
          <w:lang w:eastAsia="fr-FR"/>
        </w:rPr>
        <w:t>Les associations signataires se réjouissent que vous ayez réagi avec force et indignation face à la banalisation du port du voile islamique, qui  veut se faire beau et élégant à travers des défilés de mode visant un immense et juteux marché mondial.</w:t>
      </w:r>
    </w:p>
    <w:p w:rsidR="00C85794" w:rsidRPr="00C85794" w:rsidRDefault="00C85794" w:rsidP="00C85794">
      <w:pPr>
        <w:spacing w:before="100" w:beforeAutospacing="1" w:after="100" w:afterAutospacing="1" w:line="240" w:lineRule="auto"/>
        <w:rPr>
          <w:rFonts w:ascii="Times New Roman" w:eastAsia="Times New Roman" w:hAnsi="Times New Roman" w:cs="Times New Roman"/>
          <w:sz w:val="24"/>
          <w:szCs w:val="24"/>
          <w:lang w:eastAsia="fr-FR"/>
        </w:rPr>
      </w:pPr>
      <w:r w:rsidRPr="00C85794">
        <w:rPr>
          <w:rFonts w:ascii="Verdana" w:eastAsia="Times New Roman" w:hAnsi="Verdana" w:cs="Times New Roman"/>
          <w:sz w:val="24"/>
          <w:szCs w:val="24"/>
          <w:lang w:eastAsia="fr-FR"/>
        </w:rPr>
        <w:t xml:space="preserve">L’image qui vous est venue à l’esprit est celle de l’esclavage, car c’est bien ce que symbolise le voile, par l’invisibilité, paradoxalement voyante !,  du corps des femmes dans l’espace public. Une sorte de rappel humiliant de la claustration des femmes, une façon d’afficher la ségrégation entre les sexes. </w:t>
      </w:r>
    </w:p>
    <w:p w:rsidR="00C85794" w:rsidRPr="00C85794" w:rsidRDefault="00C85794" w:rsidP="00C85794">
      <w:pPr>
        <w:spacing w:before="100" w:beforeAutospacing="1" w:after="100" w:afterAutospacing="1" w:line="240" w:lineRule="auto"/>
        <w:rPr>
          <w:rFonts w:ascii="Times New Roman" w:eastAsia="Times New Roman" w:hAnsi="Times New Roman" w:cs="Times New Roman"/>
          <w:sz w:val="24"/>
          <w:szCs w:val="24"/>
          <w:lang w:eastAsia="fr-FR"/>
        </w:rPr>
      </w:pPr>
      <w:r w:rsidRPr="00C85794">
        <w:rPr>
          <w:rFonts w:ascii="Verdana" w:eastAsia="Times New Roman" w:hAnsi="Verdana" w:cs="Times New Roman"/>
          <w:sz w:val="24"/>
          <w:szCs w:val="24"/>
          <w:lang w:eastAsia="fr-FR"/>
        </w:rPr>
        <w:t>Ni l’élégance, ni la couleur, ni la taille, ni la richesse des tissus, ni leur texture, ne sauraient changer le sens de ce symbole</w:t>
      </w:r>
      <w:proofErr w:type="gramStart"/>
      <w:r w:rsidRPr="00C85794">
        <w:rPr>
          <w:rFonts w:ascii="Verdana" w:eastAsia="Times New Roman" w:hAnsi="Verdana" w:cs="Times New Roman"/>
          <w:sz w:val="24"/>
          <w:szCs w:val="24"/>
          <w:lang w:eastAsia="fr-FR"/>
        </w:rPr>
        <w:t>..</w:t>
      </w:r>
      <w:proofErr w:type="gramEnd"/>
      <w:r w:rsidRPr="00C85794">
        <w:rPr>
          <w:rFonts w:ascii="Verdana" w:eastAsia="Times New Roman" w:hAnsi="Verdana" w:cs="Times New Roman"/>
          <w:sz w:val="24"/>
          <w:szCs w:val="24"/>
          <w:lang w:eastAsia="fr-FR"/>
        </w:rPr>
        <w:t xml:space="preserve"> </w:t>
      </w:r>
    </w:p>
    <w:p w:rsidR="00C85794" w:rsidRPr="00C85794" w:rsidRDefault="00C85794" w:rsidP="00C85794">
      <w:pPr>
        <w:spacing w:before="100" w:beforeAutospacing="1" w:after="100" w:afterAutospacing="1" w:line="240" w:lineRule="auto"/>
        <w:rPr>
          <w:rFonts w:ascii="Times New Roman" w:eastAsia="Times New Roman" w:hAnsi="Times New Roman" w:cs="Times New Roman"/>
          <w:sz w:val="24"/>
          <w:szCs w:val="24"/>
          <w:lang w:eastAsia="fr-FR"/>
        </w:rPr>
      </w:pPr>
      <w:r w:rsidRPr="00C85794">
        <w:rPr>
          <w:rFonts w:ascii="Verdana" w:eastAsia="Times New Roman" w:hAnsi="Verdana" w:cs="Times New Roman"/>
          <w:sz w:val="24"/>
          <w:szCs w:val="24"/>
          <w:lang w:eastAsia="fr-FR"/>
        </w:rPr>
        <w:t xml:space="preserve">Les sociétés humaines sont construites sur des symboles : le drapeau, l’hymne, le patronyme, la grammaire, …Le système patriarcal se reproduit à travers certains d’entre eux. Nous devons savoir les reconnaitre. Ce combat-là n’est pas secondaire. Hélas, les </w:t>
      </w:r>
      <w:proofErr w:type="spellStart"/>
      <w:r w:rsidRPr="00C85794">
        <w:rPr>
          <w:rFonts w:ascii="Verdana" w:eastAsia="Times New Roman" w:hAnsi="Verdana" w:cs="Times New Roman"/>
          <w:sz w:val="24"/>
          <w:szCs w:val="24"/>
          <w:lang w:eastAsia="fr-FR"/>
        </w:rPr>
        <w:t>opprimé.e.s</w:t>
      </w:r>
      <w:proofErr w:type="spellEnd"/>
      <w:r w:rsidRPr="00C85794">
        <w:rPr>
          <w:rFonts w:ascii="Verdana" w:eastAsia="Times New Roman" w:hAnsi="Verdana" w:cs="Times New Roman"/>
          <w:sz w:val="24"/>
          <w:szCs w:val="24"/>
          <w:lang w:eastAsia="fr-FR"/>
        </w:rPr>
        <w:t xml:space="preserve">, sont souvent les complices de cette perpétuation. </w:t>
      </w:r>
    </w:p>
    <w:p w:rsidR="00C85794" w:rsidRPr="00C85794" w:rsidRDefault="00C85794" w:rsidP="00C85794">
      <w:pPr>
        <w:spacing w:before="100" w:beforeAutospacing="1" w:after="100" w:afterAutospacing="1" w:line="240" w:lineRule="auto"/>
        <w:rPr>
          <w:rFonts w:ascii="Times New Roman" w:eastAsia="Times New Roman" w:hAnsi="Times New Roman" w:cs="Times New Roman"/>
          <w:sz w:val="24"/>
          <w:szCs w:val="24"/>
          <w:lang w:eastAsia="fr-FR"/>
        </w:rPr>
      </w:pPr>
      <w:r w:rsidRPr="00C85794">
        <w:rPr>
          <w:rFonts w:ascii="Verdana" w:eastAsia="Times New Roman" w:hAnsi="Verdana" w:cs="Times New Roman"/>
          <w:sz w:val="24"/>
          <w:szCs w:val="24"/>
          <w:lang w:eastAsia="fr-FR"/>
        </w:rPr>
        <w:t>Vous avez eu raison, en tant que Ministre des droits des femmes, de vous indigner.</w:t>
      </w:r>
    </w:p>
    <w:p w:rsidR="00C85794" w:rsidRPr="00C85794" w:rsidRDefault="00C85794" w:rsidP="00C85794">
      <w:pPr>
        <w:spacing w:before="100" w:beforeAutospacing="1" w:after="100" w:afterAutospacing="1" w:line="240" w:lineRule="auto"/>
        <w:rPr>
          <w:rFonts w:ascii="Times New Roman" w:eastAsia="Times New Roman" w:hAnsi="Times New Roman" w:cs="Times New Roman"/>
          <w:sz w:val="24"/>
          <w:szCs w:val="24"/>
          <w:lang w:eastAsia="fr-FR"/>
        </w:rPr>
      </w:pPr>
      <w:r w:rsidRPr="00C85794">
        <w:rPr>
          <w:rFonts w:ascii="Verdana" w:eastAsia="Times New Roman" w:hAnsi="Verdana" w:cs="Times New Roman"/>
          <w:sz w:val="24"/>
          <w:szCs w:val="24"/>
          <w:lang w:eastAsia="fr-FR"/>
        </w:rPr>
        <w:t>On vous reproche d’avoir utilisé le mot « nègre » en parlant de l’esclavage, vous vous en êtes expliquée. Quant à nous, nous n’avons pas douté un instant que vous rappeliez par ce mot le mépris dont les esclaves faisaient l’objet avant que les consciences ne se réveillent.</w:t>
      </w:r>
    </w:p>
    <w:p w:rsidR="00C85794" w:rsidRPr="00C85794" w:rsidRDefault="00C85794" w:rsidP="00C85794">
      <w:pPr>
        <w:spacing w:before="100" w:beforeAutospacing="1" w:after="100" w:afterAutospacing="1" w:line="240" w:lineRule="auto"/>
        <w:rPr>
          <w:rFonts w:ascii="Times New Roman" w:eastAsia="Times New Roman" w:hAnsi="Times New Roman" w:cs="Times New Roman"/>
          <w:sz w:val="24"/>
          <w:szCs w:val="24"/>
          <w:lang w:eastAsia="fr-FR"/>
        </w:rPr>
      </w:pPr>
      <w:r w:rsidRPr="00C85794">
        <w:rPr>
          <w:rFonts w:ascii="Verdana" w:eastAsia="Times New Roman" w:hAnsi="Verdana" w:cs="Times New Roman"/>
          <w:sz w:val="24"/>
          <w:szCs w:val="24"/>
          <w:lang w:eastAsia="fr-FR"/>
        </w:rPr>
        <w:t>C’est un mauvais procès que l’on vous fait là, notamment par ceux qui vous interpellent en qualifiant de « faux débat », la question de la « mode islamique ».</w:t>
      </w:r>
    </w:p>
    <w:p w:rsidR="00C85794" w:rsidRPr="00C85794" w:rsidRDefault="00C85794" w:rsidP="00C85794">
      <w:pPr>
        <w:spacing w:before="100" w:beforeAutospacing="1" w:after="100" w:afterAutospacing="1" w:line="240" w:lineRule="auto"/>
        <w:rPr>
          <w:rFonts w:ascii="Times New Roman" w:eastAsia="Times New Roman" w:hAnsi="Times New Roman" w:cs="Times New Roman"/>
          <w:sz w:val="24"/>
          <w:szCs w:val="24"/>
          <w:lang w:eastAsia="fr-FR"/>
        </w:rPr>
      </w:pPr>
      <w:r w:rsidRPr="00C85794">
        <w:rPr>
          <w:rFonts w:ascii="Verdana" w:eastAsia="Times New Roman" w:hAnsi="Verdana" w:cs="Times New Roman"/>
          <w:sz w:val="24"/>
          <w:szCs w:val="24"/>
          <w:lang w:eastAsia="fr-FR"/>
        </w:rPr>
        <w:t xml:space="preserve">Contact : Annie </w:t>
      </w:r>
      <w:proofErr w:type="spellStart"/>
      <w:r w:rsidRPr="00C85794">
        <w:rPr>
          <w:rFonts w:ascii="Verdana" w:eastAsia="Times New Roman" w:hAnsi="Verdana" w:cs="Times New Roman"/>
          <w:sz w:val="24"/>
          <w:szCs w:val="24"/>
          <w:lang w:eastAsia="fr-FR"/>
        </w:rPr>
        <w:t>Sugier</w:t>
      </w:r>
      <w:proofErr w:type="spellEnd"/>
      <w:r w:rsidRPr="00C85794">
        <w:rPr>
          <w:rFonts w:ascii="Verdana" w:eastAsia="Times New Roman" w:hAnsi="Verdana" w:cs="Times New Roman"/>
          <w:sz w:val="24"/>
          <w:szCs w:val="24"/>
          <w:lang w:eastAsia="fr-FR"/>
        </w:rPr>
        <w:t xml:space="preserve"> 06 38 39 42 92</w:t>
      </w:r>
    </w:p>
    <w:p w:rsidR="00C85794" w:rsidRPr="00C85794" w:rsidRDefault="00C85794" w:rsidP="00C85794">
      <w:pPr>
        <w:spacing w:after="0" w:line="240" w:lineRule="auto"/>
        <w:rPr>
          <w:rFonts w:ascii="Times New Roman" w:eastAsia="Times New Roman" w:hAnsi="Times New Roman" w:cs="Times New Roman"/>
          <w:sz w:val="24"/>
          <w:szCs w:val="24"/>
          <w:lang w:eastAsia="fr-FR"/>
        </w:rPr>
      </w:pPr>
      <w:r w:rsidRPr="00C85794">
        <w:rPr>
          <w:rFonts w:ascii="Verdana" w:eastAsia="Times New Roman" w:hAnsi="Verdana" w:cs="Times New Roman"/>
          <w:sz w:val="20"/>
          <w:szCs w:val="20"/>
          <w:lang w:eastAsia="fr-FR"/>
        </w:rPr>
        <w:t>Ligue du Droit International des Femmes, Coordination Française pour le Lobby Européen des Femmes, EGALE Egalité Laïcité Europe, Femmes sans voile d’Aubervilliers, Femmes Solidaires, Féminisme et géopolitique, Les Libres Mariannes, Regards de femmes, Réseau Féministe « Ruptures »</w:t>
      </w:r>
    </w:p>
    <w:p w:rsidR="00C85794" w:rsidRPr="00C85794" w:rsidRDefault="00C85794" w:rsidP="00C85794">
      <w:pPr>
        <w:spacing w:line="260" w:lineRule="atLeast"/>
        <w:rPr>
          <w:rFonts w:ascii="Times New Roman" w:eastAsia="Times New Roman" w:hAnsi="Times New Roman" w:cs="Times New Roman"/>
          <w:sz w:val="24"/>
          <w:szCs w:val="24"/>
          <w:lang w:eastAsia="fr-FR"/>
        </w:rPr>
      </w:pPr>
      <w:r w:rsidRPr="00C85794">
        <w:rPr>
          <w:rFonts w:ascii="Times New Roman" w:eastAsia="Times New Roman" w:hAnsi="Times New Roman" w:cs="Times New Roman"/>
          <w:sz w:val="24"/>
          <w:szCs w:val="24"/>
          <w:lang w:eastAsia="fr-FR"/>
        </w:rPr>
        <w:t> </w:t>
      </w:r>
    </w:p>
    <w:p w:rsidR="00D91ADD" w:rsidRDefault="00D91ADD"/>
    <w:sectPr w:rsidR="00D91ADD" w:rsidSect="00D91A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85794"/>
    <w:rsid w:val="00C85794"/>
    <w:rsid w:val="00D91A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85794"/>
    <w:rPr>
      <w:b/>
      <w:bCs/>
    </w:rPr>
  </w:style>
  <w:style w:type="paragraph" w:styleId="NormalWeb">
    <w:name w:val="Normal (Web)"/>
    <w:basedOn w:val="Normal"/>
    <w:uiPriority w:val="99"/>
    <w:semiHidden/>
    <w:unhideWhenUsed/>
    <w:rsid w:val="00C8579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576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1</cp:revision>
  <dcterms:created xsi:type="dcterms:W3CDTF">2016-05-24T10:54:00Z</dcterms:created>
  <dcterms:modified xsi:type="dcterms:W3CDTF">2016-05-24T10:55:00Z</dcterms:modified>
</cp:coreProperties>
</file>